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2B" w:rsidRDefault="00490B2B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TAR</w:t>
      </w:r>
      <w:r w:rsidR="00D651E1">
        <w:rPr>
          <w:rFonts w:ascii="Arial" w:hAnsi="Arial" w:cs="Arial"/>
          <w:b/>
          <w:sz w:val="20"/>
          <w:szCs w:val="20"/>
        </w:rPr>
        <w:t xml:space="preserve">: </w:t>
      </w:r>
      <w:r w:rsidR="003A0ECB">
        <w:rPr>
          <w:rFonts w:ascii="Arial" w:hAnsi="Arial" w:cs="Arial"/>
          <w:b/>
          <w:sz w:val="20"/>
          <w:szCs w:val="20"/>
        </w:rPr>
        <w:t xml:space="preserve">Board resolution </w:t>
      </w:r>
    </w:p>
    <w:p w:rsidR="000603A9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490B2B">
        <w:rPr>
          <w:rFonts w:ascii="Arial" w:hAnsi="Arial" w:cs="Arial"/>
          <w:sz w:val="20"/>
          <w:szCs w:val="20"/>
        </w:rPr>
        <w:t>01</w:t>
      </w:r>
      <w:r w:rsidR="003A0EC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proofErr w:type="spellStart"/>
      <w:r w:rsidR="00490B2B" w:rsidRPr="00490B2B">
        <w:rPr>
          <w:rFonts w:ascii="Arial" w:hAnsi="Arial" w:cs="Arial"/>
          <w:sz w:val="20"/>
          <w:szCs w:val="20"/>
        </w:rPr>
        <w:t>Trung</w:t>
      </w:r>
      <w:proofErr w:type="spellEnd"/>
      <w:r w:rsidR="00490B2B" w:rsidRPr="00490B2B">
        <w:rPr>
          <w:rFonts w:ascii="Arial" w:hAnsi="Arial" w:cs="Arial"/>
          <w:sz w:val="20"/>
          <w:szCs w:val="20"/>
        </w:rPr>
        <w:t xml:space="preserve"> An Hi-Tech Farming Joint Stock Company</w:t>
      </w:r>
      <w:r w:rsidR="00490B2B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3A0ECB">
        <w:rPr>
          <w:rFonts w:ascii="Arial" w:hAnsi="Arial" w:cs="Arial"/>
          <w:sz w:val="20"/>
          <w:szCs w:val="20"/>
        </w:rPr>
        <w:t xml:space="preserve">Board resolution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  <w:r w:rsidR="000603A9">
        <w:rPr>
          <w:rFonts w:ascii="Arial" w:hAnsi="Arial" w:cs="Arial"/>
          <w:sz w:val="20"/>
          <w:szCs w:val="20"/>
        </w:rPr>
        <w:tab/>
      </w:r>
    </w:p>
    <w:p w:rsidR="003C4606" w:rsidRDefault="00490B2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0B2B">
        <w:rPr>
          <w:rFonts w:ascii="Arial" w:hAnsi="Arial" w:cs="Arial"/>
          <w:sz w:val="20"/>
          <w:szCs w:val="20"/>
        </w:rPr>
        <w:t xml:space="preserve">Article </w:t>
      </w:r>
      <w:r w:rsidR="003C4606">
        <w:rPr>
          <w:rFonts w:ascii="Arial" w:hAnsi="Arial" w:cs="Arial"/>
          <w:sz w:val="20"/>
          <w:szCs w:val="20"/>
        </w:rPr>
        <w:t>1:</w:t>
      </w:r>
      <w:r w:rsidRPr="00490B2B">
        <w:rPr>
          <w:rFonts w:ascii="Arial" w:hAnsi="Arial" w:cs="Arial"/>
          <w:sz w:val="20"/>
          <w:szCs w:val="20"/>
        </w:rPr>
        <w:t xml:space="preserve"> Contributing capital to establish </w:t>
      </w:r>
      <w:proofErr w:type="spellStart"/>
      <w:r w:rsidRPr="00490B2B">
        <w:rPr>
          <w:rFonts w:ascii="Arial" w:hAnsi="Arial" w:cs="Arial"/>
          <w:sz w:val="20"/>
          <w:szCs w:val="20"/>
        </w:rPr>
        <w:t>Trung</w:t>
      </w:r>
      <w:proofErr w:type="spellEnd"/>
      <w:r w:rsidRPr="00490B2B">
        <w:rPr>
          <w:rFonts w:ascii="Arial" w:hAnsi="Arial" w:cs="Arial"/>
          <w:sz w:val="20"/>
          <w:szCs w:val="20"/>
        </w:rPr>
        <w:t xml:space="preserve"> An Hanoi High-tech </w:t>
      </w:r>
      <w:r w:rsidR="003C4606" w:rsidRPr="00490B2B">
        <w:rPr>
          <w:rFonts w:ascii="Arial" w:hAnsi="Arial" w:cs="Arial"/>
          <w:sz w:val="20"/>
          <w:szCs w:val="20"/>
        </w:rPr>
        <w:t>Farming</w:t>
      </w:r>
      <w:r w:rsidR="003C4606">
        <w:rPr>
          <w:rFonts w:ascii="Arial" w:hAnsi="Arial" w:cs="Arial"/>
          <w:sz w:val="20"/>
          <w:szCs w:val="20"/>
        </w:rPr>
        <w:t xml:space="preserve"> Joint Stock Company</w:t>
      </w:r>
      <w:r w:rsidRPr="00490B2B">
        <w:rPr>
          <w:rFonts w:ascii="Arial" w:hAnsi="Arial" w:cs="Arial"/>
          <w:sz w:val="20"/>
          <w:szCs w:val="20"/>
        </w:rPr>
        <w:t xml:space="preserve"> as follows: </w:t>
      </w:r>
      <w:proofErr w:type="spellStart"/>
      <w:r w:rsidRPr="00490B2B">
        <w:rPr>
          <w:rFonts w:ascii="Arial" w:hAnsi="Arial" w:cs="Arial"/>
          <w:sz w:val="20"/>
          <w:szCs w:val="20"/>
        </w:rPr>
        <w:t>Trung</w:t>
      </w:r>
      <w:proofErr w:type="spellEnd"/>
      <w:r w:rsidRPr="00490B2B">
        <w:rPr>
          <w:rFonts w:ascii="Arial" w:hAnsi="Arial" w:cs="Arial"/>
          <w:sz w:val="20"/>
          <w:szCs w:val="20"/>
        </w:rPr>
        <w:t xml:space="preserve"> An High-tech </w:t>
      </w:r>
      <w:r w:rsidR="003C4606" w:rsidRPr="00490B2B">
        <w:rPr>
          <w:rFonts w:ascii="Arial" w:hAnsi="Arial" w:cs="Arial"/>
          <w:sz w:val="20"/>
          <w:szCs w:val="20"/>
        </w:rPr>
        <w:t xml:space="preserve">Farming </w:t>
      </w:r>
      <w:r w:rsidRPr="00490B2B">
        <w:rPr>
          <w:rFonts w:ascii="Arial" w:hAnsi="Arial" w:cs="Arial"/>
          <w:sz w:val="20"/>
          <w:szCs w:val="20"/>
        </w:rPr>
        <w:t>Stock Company (business code: 18002417</w:t>
      </w:r>
      <w:r w:rsidR="003C4606">
        <w:rPr>
          <w:rFonts w:ascii="Arial" w:hAnsi="Arial" w:cs="Arial"/>
          <w:sz w:val="20"/>
          <w:szCs w:val="20"/>
        </w:rPr>
        <w:t xml:space="preserve">36, head office address: 649A, </w:t>
      </w:r>
      <w:r w:rsidRPr="00490B2B">
        <w:rPr>
          <w:rFonts w:ascii="Arial" w:hAnsi="Arial" w:cs="Arial"/>
          <w:sz w:val="20"/>
          <w:szCs w:val="20"/>
        </w:rPr>
        <w:t xml:space="preserve">Highway 91, Qui </w:t>
      </w:r>
      <w:proofErr w:type="spellStart"/>
      <w:r w:rsidRPr="00490B2B">
        <w:rPr>
          <w:rFonts w:ascii="Arial" w:hAnsi="Arial" w:cs="Arial"/>
          <w:sz w:val="20"/>
          <w:szCs w:val="20"/>
        </w:rPr>
        <w:t>Thanh</w:t>
      </w:r>
      <w:proofErr w:type="spellEnd"/>
      <w:r w:rsidRPr="00490B2B">
        <w:rPr>
          <w:rFonts w:ascii="Arial" w:hAnsi="Arial" w:cs="Arial"/>
          <w:sz w:val="20"/>
          <w:szCs w:val="20"/>
        </w:rPr>
        <w:t xml:space="preserve"> 1, </w:t>
      </w:r>
      <w:proofErr w:type="spellStart"/>
      <w:r w:rsidRPr="00490B2B">
        <w:rPr>
          <w:rFonts w:ascii="Arial" w:hAnsi="Arial" w:cs="Arial"/>
          <w:sz w:val="20"/>
          <w:szCs w:val="20"/>
        </w:rPr>
        <w:t>Trung</w:t>
      </w:r>
      <w:proofErr w:type="spellEnd"/>
      <w:r w:rsidRPr="00490B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0B2B">
        <w:rPr>
          <w:rFonts w:ascii="Arial" w:hAnsi="Arial" w:cs="Arial"/>
          <w:sz w:val="20"/>
          <w:szCs w:val="20"/>
        </w:rPr>
        <w:t>Kien</w:t>
      </w:r>
      <w:proofErr w:type="spellEnd"/>
      <w:r w:rsidRPr="00490B2B">
        <w:rPr>
          <w:rFonts w:ascii="Arial" w:hAnsi="Arial" w:cs="Arial"/>
          <w:sz w:val="20"/>
          <w:szCs w:val="20"/>
        </w:rPr>
        <w:t xml:space="preserve"> Ward, </w:t>
      </w:r>
      <w:proofErr w:type="spellStart"/>
      <w:r w:rsidRPr="00490B2B">
        <w:rPr>
          <w:rFonts w:ascii="Arial" w:hAnsi="Arial" w:cs="Arial"/>
          <w:sz w:val="20"/>
          <w:szCs w:val="20"/>
        </w:rPr>
        <w:t>Thot</w:t>
      </w:r>
      <w:proofErr w:type="spellEnd"/>
      <w:r w:rsidRPr="00490B2B">
        <w:rPr>
          <w:rFonts w:ascii="Arial" w:hAnsi="Arial" w:cs="Arial"/>
          <w:sz w:val="20"/>
          <w:szCs w:val="20"/>
        </w:rPr>
        <w:t xml:space="preserve"> Not District, Can </w:t>
      </w:r>
      <w:proofErr w:type="spellStart"/>
      <w:r w:rsidRPr="00490B2B">
        <w:rPr>
          <w:rFonts w:ascii="Arial" w:hAnsi="Arial" w:cs="Arial"/>
          <w:sz w:val="20"/>
          <w:szCs w:val="20"/>
        </w:rPr>
        <w:t>Tho</w:t>
      </w:r>
      <w:proofErr w:type="spellEnd"/>
      <w:r w:rsidRPr="00490B2B">
        <w:rPr>
          <w:rFonts w:ascii="Arial" w:hAnsi="Arial" w:cs="Arial"/>
          <w:sz w:val="20"/>
          <w:szCs w:val="20"/>
        </w:rPr>
        <w:t xml:space="preserve"> City)</w:t>
      </w:r>
      <w:r w:rsidR="003C4606">
        <w:rPr>
          <w:rFonts w:ascii="Arial" w:hAnsi="Arial" w:cs="Arial"/>
          <w:sz w:val="20"/>
          <w:szCs w:val="20"/>
        </w:rPr>
        <w:t xml:space="preserve"> </w:t>
      </w:r>
      <w:r w:rsidRPr="00490B2B">
        <w:rPr>
          <w:rFonts w:ascii="Arial" w:hAnsi="Arial" w:cs="Arial"/>
          <w:sz w:val="20"/>
          <w:szCs w:val="20"/>
        </w:rPr>
        <w:t xml:space="preserve">contributed capital </w:t>
      </w:r>
      <w:r w:rsidR="003C4606">
        <w:rPr>
          <w:rFonts w:ascii="Arial" w:hAnsi="Arial" w:cs="Arial"/>
          <w:sz w:val="20"/>
          <w:szCs w:val="20"/>
        </w:rPr>
        <w:t xml:space="preserve">of </w:t>
      </w:r>
      <w:r w:rsidR="003C4606" w:rsidRPr="00490B2B">
        <w:rPr>
          <w:rFonts w:ascii="Arial" w:hAnsi="Arial" w:cs="Arial"/>
          <w:sz w:val="20"/>
          <w:szCs w:val="20"/>
        </w:rPr>
        <w:t>VND</w:t>
      </w:r>
      <w:r w:rsidR="003C4606" w:rsidRPr="00490B2B">
        <w:rPr>
          <w:rFonts w:ascii="Arial" w:hAnsi="Arial" w:cs="Arial"/>
          <w:sz w:val="20"/>
          <w:szCs w:val="20"/>
        </w:rPr>
        <w:t xml:space="preserve"> </w:t>
      </w:r>
      <w:r w:rsidRPr="00490B2B">
        <w:rPr>
          <w:rFonts w:ascii="Arial" w:hAnsi="Arial" w:cs="Arial"/>
          <w:sz w:val="20"/>
          <w:szCs w:val="20"/>
        </w:rPr>
        <w:t>30</w:t>
      </w:r>
      <w:r w:rsidR="003C4606">
        <w:rPr>
          <w:rFonts w:ascii="Arial" w:hAnsi="Arial" w:cs="Arial"/>
          <w:sz w:val="20"/>
          <w:szCs w:val="20"/>
        </w:rPr>
        <w:t>,</w:t>
      </w:r>
      <w:r w:rsidRPr="00490B2B">
        <w:rPr>
          <w:rFonts w:ascii="Arial" w:hAnsi="Arial" w:cs="Arial"/>
          <w:sz w:val="20"/>
          <w:szCs w:val="20"/>
        </w:rPr>
        <w:t>000</w:t>
      </w:r>
      <w:r w:rsidR="003C4606">
        <w:rPr>
          <w:rFonts w:ascii="Arial" w:hAnsi="Arial" w:cs="Arial"/>
          <w:sz w:val="20"/>
          <w:szCs w:val="20"/>
        </w:rPr>
        <w:t>,</w:t>
      </w:r>
      <w:r w:rsidRPr="00490B2B">
        <w:rPr>
          <w:rFonts w:ascii="Arial" w:hAnsi="Arial" w:cs="Arial"/>
          <w:sz w:val="20"/>
          <w:szCs w:val="20"/>
        </w:rPr>
        <w:t>000</w:t>
      </w:r>
      <w:r w:rsidR="003C4606">
        <w:rPr>
          <w:rFonts w:ascii="Arial" w:hAnsi="Arial" w:cs="Arial"/>
          <w:sz w:val="20"/>
          <w:szCs w:val="20"/>
        </w:rPr>
        <w:t xml:space="preserve">,000, </w:t>
      </w:r>
      <w:r w:rsidRPr="00490B2B">
        <w:rPr>
          <w:rFonts w:ascii="Arial" w:hAnsi="Arial" w:cs="Arial"/>
          <w:sz w:val="20"/>
          <w:szCs w:val="20"/>
        </w:rPr>
        <w:t xml:space="preserve">equivalent to 30% of the total charter capital of </w:t>
      </w:r>
      <w:proofErr w:type="spellStart"/>
      <w:r w:rsidRPr="00490B2B">
        <w:rPr>
          <w:rFonts w:ascii="Arial" w:hAnsi="Arial" w:cs="Arial"/>
          <w:sz w:val="20"/>
          <w:szCs w:val="20"/>
        </w:rPr>
        <w:t>Trung</w:t>
      </w:r>
      <w:proofErr w:type="spellEnd"/>
      <w:r w:rsidRPr="00490B2B">
        <w:rPr>
          <w:rFonts w:ascii="Arial" w:hAnsi="Arial" w:cs="Arial"/>
          <w:sz w:val="20"/>
          <w:szCs w:val="20"/>
        </w:rPr>
        <w:t xml:space="preserve"> An Hanoi High-Tech </w:t>
      </w:r>
      <w:r w:rsidR="003C4606" w:rsidRPr="00490B2B">
        <w:rPr>
          <w:rFonts w:ascii="Arial" w:hAnsi="Arial" w:cs="Arial"/>
          <w:sz w:val="20"/>
          <w:szCs w:val="20"/>
        </w:rPr>
        <w:t>Farming</w:t>
      </w:r>
      <w:r w:rsidR="003C4606">
        <w:rPr>
          <w:rFonts w:ascii="Arial" w:hAnsi="Arial" w:cs="Arial"/>
          <w:sz w:val="20"/>
          <w:szCs w:val="20"/>
        </w:rPr>
        <w:t xml:space="preserve"> Joint Stock Company</w:t>
      </w:r>
    </w:p>
    <w:p w:rsidR="003C4606" w:rsidRDefault="00490B2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0B2B">
        <w:rPr>
          <w:rFonts w:ascii="Arial" w:hAnsi="Arial" w:cs="Arial"/>
          <w:sz w:val="20"/>
          <w:szCs w:val="20"/>
        </w:rPr>
        <w:t xml:space="preserve">Article 2: Nominating Mr. Nguyen </w:t>
      </w:r>
      <w:proofErr w:type="spellStart"/>
      <w:r w:rsidRPr="00490B2B">
        <w:rPr>
          <w:rFonts w:ascii="Arial" w:hAnsi="Arial" w:cs="Arial"/>
          <w:sz w:val="20"/>
          <w:szCs w:val="20"/>
        </w:rPr>
        <w:t>Quang</w:t>
      </w:r>
      <w:proofErr w:type="spellEnd"/>
      <w:r w:rsidRPr="00490B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0B2B">
        <w:rPr>
          <w:rFonts w:ascii="Arial" w:hAnsi="Arial" w:cs="Arial"/>
          <w:sz w:val="20"/>
          <w:szCs w:val="20"/>
        </w:rPr>
        <w:t>Vinh</w:t>
      </w:r>
      <w:proofErr w:type="spellEnd"/>
      <w:r w:rsidRPr="00490B2B">
        <w:rPr>
          <w:rFonts w:ascii="Arial" w:hAnsi="Arial" w:cs="Arial"/>
          <w:sz w:val="20"/>
          <w:szCs w:val="20"/>
        </w:rPr>
        <w:t xml:space="preserve"> </w:t>
      </w:r>
    </w:p>
    <w:p w:rsidR="003C4606" w:rsidRDefault="00490B2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0B2B">
        <w:rPr>
          <w:rFonts w:ascii="Arial" w:hAnsi="Arial" w:cs="Arial"/>
          <w:sz w:val="20"/>
          <w:szCs w:val="20"/>
        </w:rPr>
        <w:t xml:space="preserve">Citizen ID: 017089000015 </w:t>
      </w:r>
    </w:p>
    <w:p w:rsidR="003C4606" w:rsidRDefault="00490B2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0B2B">
        <w:rPr>
          <w:rFonts w:ascii="Arial" w:hAnsi="Arial" w:cs="Arial"/>
          <w:sz w:val="20"/>
          <w:szCs w:val="20"/>
        </w:rPr>
        <w:t xml:space="preserve">Date of issue: June 26, 2014 </w:t>
      </w:r>
    </w:p>
    <w:p w:rsidR="003C4606" w:rsidRDefault="003C460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</w:t>
      </w:r>
      <w:r w:rsidR="00490B2B" w:rsidRPr="00490B2B">
        <w:rPr>
          <w:rFonts w:ascii="Arial" w:hAnsi="Arial" w:cs="Arial"/>
          <w:sz w:val="20"/>
          <w:szCs w:val="20"/>
        </w:rPr>
        <w:t>ermanent</w:t>
      </w:r>
      <w:r>
        <w:rPr>
          <w:rFonts w:ascii="Arial" w:hAnsi="Arial" w:cs="Arial"/>
          <w:sz w:val="20"/>
          <w:szCs w:val="20"/>
        </w:rPr>
        <w:t xml:space="preserve"> place of</w:t>
      </w:r>
      <w:r w:rsidR="00490B2B" w:rsidRPr="00490B2B">
        <w:rPr>
          <w:rFonts w:ascii="Arial" w:hAnsi="Arial" w:cs="Arial"/>
          <w:sz w:val="20"/>
          <w:szCs w:val="20"/>
        </w:rPr>
        <w:t xml:space="preserve"> residence: </w:t>
      </w:r>
      <w:proofErr w:type="spellStart"/>
      <w:r w:rsidR="00490B2B" w:rsidRPr="00490B2B">
        <w:rPr>
          <w:rFonts w:ascii="Arial" w:hAnsi="Arial" w:cs="Arial"/>
          <w:sz w:val="20"/>
          <w:szCs w:val="20"/>
        </w:rPr>
        <w:t>Phu</w:t>
      </w:r>
      <w:proofErr w:type="spellEnd"/>
      <w:r w:rsidR="00490B2B" w:rsidRPr="00490B2B">
        <w:rPr>
          <w:rFonts w:ascii="Arial" w:hAnsi="Arial" w:cs="Arial"/>
          <w:sz w:val="20"/>
          <w:szCs w:val="20"/>
        </w:rPr>
        <w:t xml:space="preserve"> Da Hamlet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Duc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Thuong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 xml:space="preserve">,  </w:t>
      </w:r>
      <w:proofErr w:type="spellStart"/>
      <w:r>
        <w:rPr>
          <w:rFonts w:ascii="Arial" w:hAnsi="Arial" w:cs="Arial"/>
          <w:sz w:val="20"/>
          <w:szCs w:val="20"/>
        </w:rPr>
        <w:t>Hoai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Duc</w:t>
      </w:r>
      <w:proofErr w:type="spellEnd"/>
      <w:r>
        <w:rPr>
          <w:rFonts w:ascii="Arial" w:hAnsi="Arial" w:cs="Arial"/>
          <w:sz w:val="20"/>
          <w:szCs w:val="20"/>
        </w:rPr>
        <w:t xml:space="preserve">, Ha </w:t>
      </w:r>
      <w:proofErr w:type="spellStart"/>
      <w:r>
        <w:rPr>
          <w:rFonts w:ascii="Arial" w:hAnsi="Arial" w:cs="Arial"/>
          <w:sz w:val="20"/>
          <w:szCs w:val="20"/>
        </w:rPr>
        <w:t>Noi</w:t>
      </w:r>
      <w:proofErr w:type="spellEnd"/>
    </w:p>
    <w:p w:rsidR="003C4606" w:rsidRDefault="003C460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a representative to manage</w:t>
      </w:r>
      <w:r w:rsidR="00490B2B" w:rsidRPr="00490B2B">
        <w:rPr>
          <w:rFonts w:ascii="Arial" w:hAnsi="Arial" w:cs="Arial"/>
          <w:sz w:val="20"/>
          <w:szCs w:val="20"/>
        </w:rPr>
        <w:t xml:space="preserve"> 100% of contributed capital of </w:t>
      </w:r>
      <w:proofErr w:type="spellStart"/>
      <w:r w:rsidR="00490B2B" w:rsidRPr="00490B2B">
        <w:rPr>
          <w:rFonts w:ascii="Arial" w:hAnsi="Arial" w:cs="Arial"/>
          <w:sz w:val="20"/>
          <w:szCs w:val="20"/>
        </w:rPr>
        <w:t>Trung</w:t>
      </w:r>
      <w:proofErr w:type="spellEnd"/>
      <w:r w:rsidR="00490B2B" w:rsidRPr="00490B2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90B2B" w:rsidRPr="00490B2B">
        <w:rPr>
          <w:rFonts w:ascii="Arial" w:hAnsi="Arial" w:cs="Arial"/>
          <w:sz w:val="20"/>
          <w:szCs w:val="20"/>
        </w:rPr>
        <w:t>An</w:t>
      </w:r>
      <w:proofErr w:type="gramEnd"/>
      <w:r w:rsidR="00490B2B" w:rsidRPr="00490B2B">
        <w:rPr>
          <w:rFonts w:ascii="Arial" w:hAnsi="Arial" w:cs="Arial"/>
          <w:sz w:val="20"/>
          <w:szCs w:val="20"/>
        </w:rPr>
        <w:t xml:space="preserve"> High-Tech </w:t>
      </w:r>
      <w:r w:rsidRPr="00490B2B">
        <w:rPr>
          <w:rFonts w:ascii="Arial" w:hAnsi="Arial" w:cs="Arial"/>
          <w:sz w:val="20"/>
          <w:szCs w:val="20"/>
        </w:rPr>
        <w:t>Farming</w:t>
      </w:r>
      <w:r w:rsidR="00490B2B" w:rsidRPr="00490B2B">
        <w:rPr>
          <w:rFonts w:ascii="Arial" w:hAnsi="Arial" w:cs="Arial"/>
          <w:sz w:val="20"/>
          <w:szCs w:val="20"/>
        </w:rPr>
        <w:t xml:space="preserve"> Joint Stock Company at </w:t>
      </w:r>
      <w:proofErr w:type="spellStart"/>
      <w:r w:rsidR="00490B2B" w:rsidRPr="00490B2B">
        <w:rPr>
          <w:rFonts w:ascii="Arial" w:hAnsi="Arial" w:cs="Arial"/>
          <w:sz w:val="20"/>
          <w:szCs w:val="20"/>
        </w:rPr>
        <w:t>Trung</w:t>
      </w:r>
      <w:proofErr w:type="spellEnd"/>
      <w:r w:rsidR="00490B2B" w:rsidRPr="00490B2B">
        <w:rPr>
          <w:rFonts w:ascii="Arial" w:hAnsi="Arial" w:cs="Arial"/>
          <w:sz w:val="20"/>
          <w:szCs w:val="20"/>
        </w:rPr>
        <w:t xml:space="preserve"> An Hanoi Hi-Tech </w:t>
      </w:r>
      <w:r w:rsidRPr="00490B2B">
        <w:rPr>
          <w:rFonts w:ascii="Arial" w:hAnsi="Arial" w:cs="Arial"/>
          <w:sz w:val="20"/>
          <w:szCs w:val="20"/>
        </w:rPr>
        <w:t>Farming</w:t>
      </w:r>
      <w:r w:rsidR="00490B2B" w:rsidRPr="00490B2B">
        <w:rPr>
          <w:rFonts w:ascii="Arial" w:hAnsi="Arial" w:cs="Arial"/>
          <w:sz w:val="20"/>
          <w:szCs w:val="20"/>
        </w:rPr>
        <w:t xml:space="preserve"> Joint Stock Company</w:t>
      </w:r>
    </w:p>
    <w:p w:rsidR="003C4606" w:rsidRDefault="00490B2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0B2B">
        <w:rPr>
          <w:rFonts w:ascii="Arial" w:hAnsi="Arial" w:cs="Arial"/>
          <w:sz w:val="20"/>
          <w:szCs w:val="20"/>
        </w:rPr>
        <w:t xml:space="preserve">Authorization term: Mr. Nguyen </w:t>
      </w:r>
      <w:proofErr w:type="spellStart"/>
      <w:r w:rsidRPr="00490B2B">
        <w:rPr>
          <w:rFonts w:ascii="Arial" w:hAnsi="Arial" w:cs="Arial"/>
          <w:sz w:val="20"/>
          <w:szCs w:val="20"/>
        </w:rPr>
        <w:t>Quang</w:t>
      </w:r>
      <w:proofErr w:type="spellEnd"/>
      <w:r w:rsidRPr="00490B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0B2B">
        <w:rPr>
          <w:rFonts w:ascii="Arial" w:hAnsi="Arial" w:cs="Arial"/>
          <w:sz w:val="20"/>
          <w:szCs w:val="20"/>
        </w:rPr>
        <w:t>Vinh</w:t>
      </w:r>
      <w:proofErr w:type="spellEnd"/>
      <w:r w:rsidRPr="00490B2B">
        <w:rPr>
          <w:rFonts w:ascii="Arial" w:hAnsi="Arial" w:cs="Arial"/>
          <w:sz w:val="20"/>
          <w:szCs w:val="20"/>
        </w:rPr>
        <w:t xml:space="preserve"> is the representative of the contributed capital from the date of getting the Board of Directors' approval at this meeting</w:t>
      </w:r>
      <w:r w:rsidR="003C4606">
        <w:rPr>
          <w:rFonts w:ascii="Arial" w:hAnsi="Arial" w:cs="Arial"/>
          <w:sz w:val="20"/>
          <w:szCs w:val="20"/>
        </w:rPr>
        <w:t xml:space="preserve"> until the replacement document</w:t>
      </w:r>
    </w:p>
    <w:p w:rsidR="003C4606" w:rsidRDefault="00490B2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0B2B">
        <w:rPr>
          <w:rFonts w:ascii="Arial" w:hAnsi="Arial" w:cs="Arial"/>
          <w:sz w:val="20"/>
          <w:szCs w:val="20"/>
        </w:rPr>
        <w:t xml:space="preserve">Number of authorized representatives of </w:t>
      </w:r>
      <w:proofErr w:type="spellStart"/>
      <w:r w:rsidRPr="00490B2B">
        <w:rPr>
          <w:rFonts w:ascii="Arial" w:hAnsi="Arial" w:cs="Arial"/>
          <w:sz w:val="20"/>
          <w:szCs w:val="20"/>
        </w:rPr>
        <w:t>Trung</w:t>
      </w:r>
      <w:proofErr w:type="spellEnd"/>
      <w:r w:rsidRPr="00490B2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90B2B">
        <w:rPr>
          <w:rFonts w:ascii="Arial" w:hAnsi="Arial" w:cs="Arial"/>
          <w:sz w:val="20"/>
          <w:szCs w:val="20"/>
        </w:rPr>
        <w:t>An</w:t>
      </w:r>
      <w:proofErr w:type="gramEnd"/>
      <w:r w:rsidRPr="00490B2B">
        <w:rPr>
          <w:rFonts w:ascii="Arial" w:hAnsi="Arial" w:cs="Arial"/>
          <w:sz w:val="20"/>
          <w:szCs w:val="20"/>
        </w:rPr>
        <w:t xml:space="preserve"> High-tech </w:t>
      </w:r>
      <w:r w:rsidR="003C4606" w:rsidRPr="00490B2B">
        <w:rPr>
          <w:rFonts w:ascii="Arial" w:hAnsi="Arial" w:cs="Arial"/>
          <w:sz w:val="20"/>
          <w:szCs w:val="20"/>
        </w:rPr>
        <w:t>Farming</w:t>
      </w:r>
      <w:r w:rsidRPr="00490B2B">
        <w:rPr>
          <w:rFonts w:ascii="Arial" w:hAnsi="Arial" w:cs="Arial"/>
          <w:sz w:val="20"/>
          <w:szCs w:val="20"/>
        </w:rPr>
        <w:t xml:space="preserve"> Joint Stock Company at </w:t>
      </w:r>
      <w:proofErr w:type="spellStart"/>
      <w:r w:rsidRPr="00490B2B">
        <w:rPr>
          <w:rFonts w:ascii="Arial" w:hAnsi="Arial" w:cs="Arial"/>
          <w:sz w:val="20"/>
          <w:szCs w:val="20"/>
        </w:rPr>
        <w:t>Trung</w:t>
      </w:r>
      <w:proofErr w:type="spellEnd"/>
      <w:r w:rsidRPr="00490B2B">
        <w:rPr>
          <w:rFonts w:ascii="Arial" w:hAnsi="Arial" w:cs="Arial"/>
          <w:sz w:val="20"/>
          <w:szCs w:val="20"/>
        </w:rPr>
        <w:t xml:space="preserve"> An Hanoi High-tech </w:t>
      </w:r>
      <w:r w:rsidR="003C4606" w:rsidRPr="00490B2B">
        <w:rPr>
          <w:rFonts w:ascii="Arial" w:hAnsi="Arial" w:cs="Arial"/>
          <w:sz w:val="20"/>
          <w:szCs w:val="20"/>
        </w:rPr>
        <w:t>Farming</w:t>
      </w:r>
      <w:r w:rsidRPr="00490B2B">
        <w:rPr>
          <w:rFonts w:ascii="Arial" w:hAnsi="Arial" w:cs="Arial"/>
          <w:sz w:val="20"/>
          <w:szCs w:val="20"/>
        </w:rPr>
        <w:t xml:space="preserve"> </w:t>
      </w:r>
      <w:r w:rsidR="003C4606">
        <w:rPr>
          <w:rFonts w:ascii="Arial" w:hAnsi="Arial" w:cs="Arial"/>
          <w:sz w:val="20"/>
          <w:szCs w:val="20"/>
        </w:rPr>
        <w:t>Joint Stock Company: 01 person</w:t>
      </w:r>
    </w:p>
    <w:p w:rsidR="00490B2B" w:rsidRDefault="00490B2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0B2B">
        <w:rPr>
          <w:rFonts w:ascii="Arial" w:hAnsi="Arial" w:cs="Arial"/>
          <w:sz w:val="20"/>
          <w:szCs w:val="20"/>
        </w:rPr>
        <w:t xml:space="preserve">Article 3: Authorize Mr. Nguyen </w:t>
      </w:r>
      <w:proofErr w:type="spellStart"/>
      <w:r w:rsidRPr="00490B2B">
        <w:rPr>
          <w:rFonts w:ascii="Arial" w:hAnsi="Arial" w:cs="Arial"/>
          <w:sz w:val="20"/>
          <w:szCs w:val="20"/>
        </w:rPr>
        <w:t>Quang</w:t>
      </w:r>
      <w:proofErr w:type="spellEnd"/>
      <w:r w:rsidRPr="00490B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0B2B">
        <w:rPr>
          <w:rFonts w:ascii="Arial" w:hAnsi="Arial" w:cs="Arial"/>
          <w:sz w:val="20"/>
          <w:szCs w:val="20"/>
        </w:rPr>
        <w:t>Vinh</w:t>
      </w:r>
      <w:proofErr w:type="spellEnd"/>
      <w:r w:rsidRPr="00490B2B">
        <w:rPr>
          <w:rFonts w:ascii="Arial" w:hAnsi="Arial" w:cs="Arial"/>
          <w:sz w:val="20"/>
          <w:szCs w:val="20"/>
        </w:rPr>
        <w:t xml:space="preserve"> to sign all documents and documents related to the completion of capital contribution to the establishment of </w:t>
      </w:r>
      <w:proofErr w:type="spellStart"/>
      <w:r w:rsidRPr="00490B2B">
        <w:rPr>
          <w:rFonts w:ascii="Arial" w:hAnsi="Arial" w:cs="Arial"/>
          <w:sz w:val="20"/>
          <w:szCs w:val="20"/>
        </w:rPr>
        <w:t>Trun</w:t>
      </w:r>
      <w:bookmarkStart w:id="0" w:name="_GoBack"/>
      <w:bookmarkEnd w:id="0"/>
      <w:r w:rsidRPr="00490B2B">
        <w:rPr>
          <w:rFonts w:ascii="Arial" w:hAnsi="Arial" w:cs="Arial"/>
          <w:sz w:val="20"/>
          <w:szCs w:val="20"/>
        </w:rPr>
        <w:t>g</w:t>
      </w:r>
      <w:proofErr w:type="spellEnd"/>
      <w:r w:rsidRPr="00490B2B">
        <w:rPr>
          <w:rFonts w:ascii="Arial" w:hAnsi="Arial" w:cs="Arial"/>
          <w:sz w:val="20"/>
          <w:szCs w:val="20"/>
        </w:rPr>
        <w:t xml:space="preserve"> An Hanoi Hi-Tech </w:t>
      </w:r>
      <w:r w:rsidR="003C4606" w:rsidRPr="00490B2B">
        <w:rPr>
          <w:rFonts w:ascii="Arial" w:hAnsi="Arial" w:cs="Arial"/>
          <w:sz w:val="20"/>
          <w:szCs w:val="20"/>
        </w:rPr>
        <w:t>Farming</w:t>
      </w:r>
      <w:r w:rsidR="003C4606">
        <w:rPr>
          <w:rFonts w:ascii="Arial" w:hAnsi="Arial" w:cs="Arial"/>
          <w:sz w:val="20"/>
          <w:szCs w:val="20"/>
        </w:rPr>
        <w:t xml:space="preserve"> Joint Stock Company</w:t>
      </w:r>
    </w:p>
    <w:p w:rsidR="003C4606" w:rsidRDefault="003C460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4606">
        <w:rPr>
          <w:rFonts w:ascii="Arial" w:hAnsi="Arial" w:cs="Arial"/>
          <w:sz w:val="20"/>
          <w:szCs w:val="20"/>
        </w:rPr>
        <w:t xml:space="preserve">Article 4: Implementation provisions: Board of Directors of </w:t>
      </w:r>
      <w:proofErr w:type="spellStart"/>
      <w:r w:rsidRPr="003C4606">
        <w:rPr>
          <w:rFonts w:ascii="Arial" w:hAnsi="Arial" w:cs="Arial"/>
          <w:sz w:val="20"/>
          <w:szCs w:val="20"/>
        </w:rPr>
        <w:t>Trung</w:t>
      </w:r>
      <w:proofErr w:type="spellEnd"/>
      <w:r w:rsidRPr="003C4606">
        <w:rPr>
          <w:rFonts w:ascii="Arial" w:hAnsi="Arial" w:cs="Arial"/>
          <w:sz w:val="20"/>
          <w:szCs w:val="20"/>
        </w:rPr>
        <w:t xml:space="preserve"> An </w:t>
      </w:r>
      <w:r w:rsidRPr="00490B2B">
        <w:rPr>
          <w:rFonts w:ascii="Arial" w:hAnsi="Arial" w:cs="Arial"/>
          <w:sz w:val="20"/>
          <w:szCs w:val="20"/>
        </w:rPr>
        <w:t>Hi-Tech Farming</w:t>
      </w:r>
      <w:r>
        <w:rPr>
          <w:rFonts w:ascii="Arial" w:hAnsi="Arial" w:cs="Arial"/>
          <w:sz w:val="20"/>
          <w:szCs w:val="20"/>
        </w:rPr>
        <w:t xml:space="preserve"> </w:t>
      </w:r>
      <w:r w:rsidRPr="003C4606">
        <w:rPr>
          <w:rFonts w:ascii="Arial" w:hAnsi="Arial" w:cs="Arial"/>
          <w:sz w:val="20"/>
          <w:szCs w:val="20"/>
        </w:rPr>
        <w:t xml:space="preserve">Joint Stock Company, </w:t>
      </w:r>
      <w:r w:rsidR="00FC153A">
        <w:rPr>
          <w:rFonts w:ascii="Arial" w:hAnsi="Arial" w:cs="Arial"/>
          <w:sz w:val="20"/>
          <w:szCs w:val="20"/>
        </w:rPr>
        <w:t>Supervisory Board</w:t>
      </w:r>
      <w:r w:rsidRPr="003C4606">
        <w:rPr>
          <w:rFonts w:ascii="Arial" w:hAnsi="Arial" w:cs="Arial"/>
          <w:sz w:val="20"/>
          <w:szCs w:val="20"/>
        </w:rPr>
        <w:t>, Board of Directors,</w:t>
      </w:r>
      <w:r w:rsidR="00FC153A">
        <w:rPr>
          <w:rFonts w:ascii="Arial" w:hAnsi="Arial" w:cs="Arial"/>
          <w:sz w:val="20"/>
          <w:szCs w:val="20"/>
        </w:rPr>
        <w:t xml:space="preserve"> Management Board and</w:t>
      </w:r>
      <w:r w:rsidRPr="003C4606">
        <w:rPr>
          <w:rFonts w:ascii="Arial" w:hAnsi="Arial" w:cs="Arial"/>
          <w:sz w:val="20"/>
          <w:szCs w:val="20"/>
        </w:rPr>
        <w:t xml:space="preserve"> departments and Mr. Nguyen </w:t>
      </w:r>
      <w:proofErr w:type="spellStart"/>
      <w:r w:rsidRPr="003C4606">
        <w:rPr>
          <w:rFonts w:ascii="Arial" w:hAnsi="Arial" w:cs="Arial"/>
          <w:sz w:val="20"/>
          <w:szCs w:val="20"/>
        </w:rPr>
        <w:t>Quang</w:t>
      </w:r>
      <w:proofErr w:type="spellEnd"/>
      <w:r w:rsidRPr="003C46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606">
        <w:rPr>
          <w:rFonts w:ascii="Arial" w:hAnsi="Arial" w:cs="Arial"/>
          <w:sz w:val="20"/>
          <w:szCs w:val="20"/>
        </w:rPr>
        <w:t>Vinh</w:t>
      </w:r>
      <w:proofErr w:type="spellEnd"/>
      <w:r w:rsidRPr="003C4606">
        <w:rPr>
          <w:rFonts w:ascii="Arial" w:hAnsi="Arial" w:cs="Arial"/>
          <w:sz w:val="20"/>
          <w:szCs w:val="20"/>
        </w:rPr>
        <w:t xml:space="preserve"> are responsible for implementing this </w:t>
      </w:r>
      <w:r w:rsidR="00FC153A">
        <w:rPr>
          <w:rFonts w:ascii="Arial" w:hAnsi="Arial" w:cs="Arial"/>
          <w:sz w:val="20"/>
          <w:szCs w:val="20"/>
        </w:rPr>
        <w:t>Board resolution. The Board resolution is e</w:t>
      </w:r>
      <w:r w:rsidRPr="003C4606">
        <w:rPr>
          <w:rFonts w:ascii="Arial" w:hAnsi="Arial" w:cs="Arial"/>
          <w:sz w:val="20"/>
          <w:szCs w:val="20"/>
        </w:rPr>
        <w:t>ffective from the date of signing</w:t>
      </w:r>
    </w:p>
    <w:p w:rsidR="00490B2B" w:rsidRDefault="00490B2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490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7CF7"/>
    <w:rsid w:val="0033774A"/>
    <w:rsid w:val="00397004"/>
    <w:rsid w:val="003A0ECB"/>
    <w:rsid w:val="003A5CE9"/>
    <w:rsid w:val="003B73F7"/>
    <w:rsid w:val="003C4606"/>
    <w:rsid w:val="004530A7"/>
    <w:rsid w:val="00467BC0"/>
    <w:rsid w:val="0047038B"/>
    <w:rsid w:val="00490B2B"/>
    <w:rsid w:val="00496733"/>
    <w:rsid w:val="004B2BA6"/>
    <w:rsid w:val="00503DD6"/>
    <w:rsid w:val="0052379D"/>
    <w:rsid w:val="005610CB"/>
    <w:rsid w:val="00576A91"/>
    <w:rsid w:val="0058434E"/>
    <w:rsid w:val="005B40E5"/>
    <w:rsid w:val="00695ACD"/>
    <w:rsid w:val="006B04E8"/>
    <w:rsid w:val="006E15A6"/>
    <w:rsid w:val="00744587"/>
    <w:rsid w:val="00745D9A"/>
    <w:rsid w:val="0077456B"/>
    <w:rsid w:val="007A072F"/>
    <w:rsid w:val="007A1FCC"/>
    <w:rsid w:val="007B67AF"/>
    <w:rsid w:val="008134FC"/>
    <w:rsid w:val="00837771"/>
    <w:rsid w:val="0084485C"/>
    <w:rsid w:val="00853748"/>
    <w:rsid w:val="008544C2"/>
    <w:rsid w:val="008C7A42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70D7E"/>
    <w:rsid w:val="00BA1F12"/>
    <w:rsid w:val="00BA3FB7"/>
    <w:rsid w:val="00BD3CCA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5565D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103</cp:revision>
  <dcterms:created xsi:type="dcterms:W3CDTF">2019-10-16T10:03:00Z</dcterms:created>
  <dcterms:modified xsi:type="dcterms:W3CDTF">2020-04-06T20:37:00Z</dcterms:modified>
</cp:coreProperties>
</file>